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服务机构资质及专业人员力量信息表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160"/>
        <w:gridCol w:w="3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单位基本信息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注册资本（万元）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专业人员（人）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项目人员配备计划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管理组（人）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 技术组（人）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服务组（人）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（人）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备注：一人不得重复填写两栏及以上。</w:t>
      </w:r>
    </w:p>
    <w:p>
      <w:pPr>
        <w:widowControl/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单位名称（盖章）：</w:t>
      </w:r>
    </w:p>
    <w:p>
      <w:pPr>
        <w:widowControl/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填  报  日  期：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  <w:lang w:val="en"/>
        </w:rPr>
        <w:t>9</w:t>
      </w:r>
      <w:r>
        <w:rPr>
          <w:rFonts w:hint="eastAsia" w:ascii="仿宋_GB2312" w:eastAsia="仿宋_GB2312"/>
          <w:sz w:val="32"/>
          <w:szCs w:val="32"/>
        </w:rPr>
        <w:t>月 日</w:t>
      </w:r>
    </w:p>
    <w:p>
      <w:pPr>
        <w:widowControl/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jdlMDgxOWI3ZmExZDU4NDRmNmQ3MDFmNWE5ZTMifQ=="/>
  </w:docVars>
  <w:rsids>
    <w:rsidRoot w:val="38AD65A7"/>
    <w:rsid w:val="38A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2023-09-14T09:37:00Z</dcterms:created>
  <dc:creator>微信用户</dc:creator>
  <cp:lastModifiedBy>微信用户</cp:lastModifiedBy>
  <dcterms:modified xsi:type="dcterms:W3CDTF">2023-09-14T09:37:51Z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FC18F699B87A4E568137D18425B2CD09_11</vt:lpwstr>
  </property>
</Properties>
</file>